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51EAC">
      <w:pPr>
        <w:suppressAutoHyphens w:val="0"/>
        <w:kinsoku/>
        <w:wordWrap/>
        <w:autoSpaceDE/>
        <w:autoSpaceDN/>
        <w:adjustRightInd/>
        <w:spacing w:line="282" w:lineRule="exact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ワークシート：「不安や悩みへの対処方法」</w:t>
      </w:r>
    </w:p>
    <w:p w:rsidR="00000000" w:rsidRDefault="00A51EAC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A51EAC">
      <w:pPr>
        <w:suppressAutoHyphens w:val="0"/>
        <w:kinsoku/>
        <w:autoSpaceDE/>
        <w:autoSpaceDN/>
        <w:adjustRightInd/>
        <w:spacing w:line="282" w:lineRule="exact"/>
        <w:jc w:val="right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年　　組　　番　　氏名（　　　　　　　　　　）</w:t>
      </w:r>
    </w:p>
    <w:p w:rsidR="00000000" w:rsidRDefault="00A51EAC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P-B" w:cs="UD デジタル 教科書体 NP-B" w:hint="eastAsia"/>
                <w:b/>
                <w:bCs/>
                <w:spacing w:val="6"/>
                <w:sz w:val="28"/>
                <w:szCs w:val="28"/>
              </w:rPr>
              <w:t>本時の目標</w:t>
            </w: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A51EAC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A51EAC">
      <w:pPr>
        <w:suppressAutoHyphens w:val="0"/>
        <w:kinsoku/>
        <w:wordWrap/>
        <w:autoSpaceDE/>
        <w:autoSpaceDN/>
        <w:adjustRightInd/>
        <w:spacing w:line="282" w:lineRule="exact"/>
        <w:ind w:left="360" w:hanging="36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１　不安や悩みを感じたり、ストレスがたまったりした時、どのように対処していますか。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9"/>
        <w:gridCol w:w="4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グループの意見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一人でできること</w:t>
            </w: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5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一人でできないこと</w:t>
            </w: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A51EAC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A51EAC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２　セルフリラクセーションを体験してみよう。</w:t>
      </w:r>
    </w:p>
    <w:p w:rsidR="00000000" w:rsidRDefault="00A51EAC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A51EAC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３　あなたが相談しやすいと思う人はどのような人ですか。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40" w:hanging="24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自分の意見</w:t>
            </w: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40" w:hanging="240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40" w:hanging="240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40" w:hanging="240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eastAsia="UD デジタル 教科書体 N-R" w:cs="UD デジタル 教科書体 N-R" w:hint="eastAsia"/>
              </w:rPr>
              <w:t>グループの意見</w:t>
            </w: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40" w:hanging="240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240" w:hanging="240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A51EAC">
      <w:pPr>
        <w:suppressAutoHyphens w:val="0"/>
        <w:kinsoku/>
        <w:wordWrap/>
        <w:autoSpaceDE/>
        <w:autoSpaceDN/>
        <w:adjustRightInd/>
        <w:spacing w:line="212" w:lineRule="exact"/>
        <w:jc w:val="both"/>
        <w:rPr>
          <w:rFonts w:ascii="ＭＳ 明朝" w:cs="Times New Roman"/>
          <w:color w:val="000000"/>
          <w:spacing w:val="16"/>
        </w:rPr>
      </w:pPr>
    </w:p>
    <w:p w:rsidR="00000000" w:rsidRDefault="00A51EAC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 xml:space="preserve">４　</w:t>
      </w:r>
      <w:r>
        <w:rPr>
          <w:rFonts w:ascii="UD デジタル 教科書体 NP-B" w:hAnsi="UD デジタル 教科書体 NP-B" w:cs="UD デジタル 教科書体 NP-B"/>
          <w:b/>
          <w:bCs/>
          <w:color w:val="000000"/>
          <w:spacing w:val="6"/>
          <w:sz w:val="28"/>
          <w:szCs w:val="28"/>
        </w:rPr>
        <w:t>FELOR</w:t>
      </w: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モデルを用いたロールプレイをしよう。</w:t>
      </w:r>
    </w:p>
    <w:p w:rsidR="00000000" w:rsidRDefault="00A51EAC">
      <w:pPr>
        <w:pStyle w:val="a3"/>
        <w:adjustRightInd/>
        <w:spacing w:line="212" w:lineRule="exact"/>
        <w:rPr>
          <w:rFonts w:ascii="ＭＳ 明朝" w:cs="Times New Roman"/>
          <w:spacing w:val="16"/>
        </w:rPr>
      </w:pPr>
    </w:p>
    <w:p w:rsidR="00000000" w:rsidRDefault="00A51EAC">
      <w:pPr>
        <w:suppressAutoHyphens w:val="0"/>
        <w:kinsoku/>
        <w:wordWrap/>
        <w:autoSpaceDE/>
        <w:autoSpaceDN/>
        <w:adjustRightInd/>
        <w:spacing w:line="282" w:lineRule="exact"/>
        <w:ind w:left="360" w:hanging="36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５　不安や悩みを抱えていても、安心して過ごせる環境とはどのような環境でしょうか。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A51EAC">
      <w:pPr>
        <w:suppressAutoHyphens w:val="0"/>
        <w:kinsoku/>
        <w:wordWrap/>
        <w:autoSpaceDE/>
        <w:autoSpaceDN/>
        <w:adjustRightInd/>
        <w:spacing w:line="282" w:lineRule="exact"/>
        <w:ind w:left="240" w:hanging="240"/>
        <w:jc w:val="both"/>
        <w:rPr>
          <w:rFonts w:ascii="ＭＳ 明朝" w:cs="Times New Roman"/>
          <w:color w:val="000000"/>
          <w:spacing w:val="16"/>
        </w:rPr>
      </w:pPr>
      <w:r>
        <w:rPr>
          <w:rFonts w:ascii="ＭＳ 明朝" w:eastAsia="UD デジタル 教科書体 NP-B" w:cs="UD デジタル 教科書体 NP-B" w:hint="eastAsia"/>
          <w:b/>
          <w:bCs/>
          <w:color w:val="000000"/>
          <w:spacing w:val="6"/>
          <w:sz w:val="28"/>
          <w:szCs w:val="28"/>
        </w:rPr>
        <w:t>６　学習の感想を書きましょう。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  <w:bookmarkStart w:id="0" w:name="_GoBack"/>
            <w:bookmarkEnd w:id="0"/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00000" w:rsidRDefault="00A51EA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000000" w:rsidRDefault="00A51EAC">
      <w:pPr>
        <w:pStyle w:val="a3"/>
        <w:adjustRightInd/>
        <w:spacing w:line="212" w:lineRule="exact"/>
        <w:rPr>
          <w:rFonts w:ascii="ＭＳ 明朝" w:cs="Times New Roman"/>
          <w:spacing w:val="16"/>
        </w:rPr>
      </w:pPr>
    </w:p>
    <w:sectPr w:rsidR="00000000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1EAC">
      <w:r>
        <w:separator/>
      </w:r>
    </w:p>
  </w:endnote>
  <w:endnote w:type="continuationSeparator" w:id="0">
    <w:p w:rsidR="00000000" w:rsidRDefault="00A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1EA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00000" w:rsidRDefault="00A5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6553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AC"/>
    <w:rsid w:val="00A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32AFCB-DC8A-4965-B4A6-63DF13E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pPr>
      <w:ind w:left="1762"/>
    </w:pPr>
    <w:rPr>
      <w:rFonts w:ascii="游明朝" w:eastAsia="游明朝" w:hAnsi="游明朝" w:cs="游明朝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 敦己</dc:creator>
  <cp:keywords/>
  <dc:description/>
  <cp:lastModifiedBy>endou</cp:lastModifiedBy>
  <cp:revision>2</cp:revision>
  <cp:lastPrinted>2021-10-26T01:16:00Z</cp:lastPrinted>
  <dcterms:created xsi:type="dcterms:W3CDTF">2022-02-18T05:01:00Z</dcterms:created>
  <dcterms:modified xsi:type="dcterms:W3CDTF">2022-02-18T05:01:00Z</dcterms:modified>
</cp:coreProperties>
</file>